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8102D" w14:textId="77777777" w:rsidR="00213BB0" w:rsidRDefault="0024092C">
      <w:pPr>
        <w:tabs>
          <w:tab w:val="left" w:pos="6096"/>
        </w:tabs>
        <w:spacing w:line="360" w:lineRule="auto"/>
      </w:pPr>
      <w:r>
        <w:rPr>
          <w:noProof/>
        </w:rPr>
        <w:drawing>
          <wp:inline distT="0" distB="0" distL="0" distR="0" wp14:anchorId="68B0D6EE" wp14:editId="6332540E">
            <wp:extent cx="2103120" cy="883920"/>
            <wp:effectExtent l="0" t="0" r="0" b="0"/>
            <wp:docPr id="1073741826" name="officeArt object" descr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jpg" descr="image1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8839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90CBDE5" w14:textId="77777777" w:rsidR="00213BB0" w:rsidRDefault="0024092C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Agli Organi di Stampa </w:t>
      </w:r>
    </w:p>
    <w:p w14:paraId="78DE02C8" w14:textId="77777777" w:rsidR="00213BB0" w:rsidRDefault="0024092C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 Loro Sedi</w:t>
      </w:r>
    </w:p>
    <w:p w14:paraId="781DB7F3" w14:textId="77777777" w:rsidR="00213BB0" w:rsidRDefault="00213BB0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6F6F4D" w14:textId="572E5CDC" w:rsidR="003D4F57" w:rsidRDefault="00AB16A2" w:rsidP="00AB16A2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Terza replica per l</w:t>
      </w:r>
      <w:r w:rsidR="00FA2D42" w:rsidRPr="00EA05A2">
        <w:rPr>
          <w:rFonts w:ascii="Times New Roman" w:hAnsi="Times New Roman"/>
          <w:b/>
          <w:bCs/>
          <w:sz w:val="32"/>
          <w:szCs w:val="32"/>
        </w:rPr>
        <w:t xml:space="preserve">a Prosa </w:t>
      </w:r>
      <w:r w:rsidR="0024092C" w:rsidRPr="00EA05A2">
        <w:rPr>
          <w:rFonts w:ascii="Times New Roman" w:hAnsi="Times New Roman"/>
          <w:b/>
          <w:bCs/>
          <w:sz w:val="32"/>
          <w:szCs w:val="32"/>
        </w:rPr>
        <w:t>del Marrucino</w:t>
      </w:r>
      <w:r w:rsidR="003D4F57">
        <w:rPr>
          <w:rFonts w:ascii="Times New Roman" w:hAnsi="Times New Roman"/>
          <w:b/>
          <w:bCs/>
          <w:sz w:val="32"/>
          <w:szCs w:val="32"/>
        </w:rPr>
        <w:t>:</w:t>
      </w:r>
    </w:p>
    <w:p w14:paraId="50FD3E9B" w14:textId="72EBB291" w:rsidR="00FC6F3C" w:rsidRPr="00EA05A2" w:rsidRDefault="00AB16A2" w:rsidP="00AB16A2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lo spettacolo di Massimiliano Gallo andrà in scena in tre serate</w:t>
      </w:r>
    </w:p>
    <w:p w14:paraId="6C603172" w14:textId="77777777" w:rsidR="00213BB0" w:rsidRDefault="00213BB0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B2C9C3C" w14:textId="2EA7F8C2" w:rsidR="003D4F57" w:rsidRDefault="000D2C37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Lo spettacolo di e con Massimiliano Gallo andrà in scena anche il 24 aprile</w:t>
      </w:r>
      <w:r w:rsidR="00CF75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2026</w:t>
      </w:r>
      <w:r w:rsidRP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(ore 21</w:t>
      </w:r>
      <w:r w:rsid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.00</w:t>
      </w:r>
      <w:r w:rsidRP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) </w:t>
      </w:r>
    </w:p>
    <w:p w14:paraId="44E54461" w14:textId="28AD4B40" w:rsidR="00213BB0" w:rsidRPr="003D4F57" w:rsidRDefault="000D2C37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oltre al</w:t>
      </w:r>
      <w:r w:rsidR="00311D37" w:rsidRP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 due date già programmate per il 25 e 26 aprile</w:t>
      </w:r>
      <w:r w:rsidRPr="003D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426E71C8" w14:textId="77777777" w:rsidR="00AB16A2" w:rsidRDefault="00AB16A2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34DE0FEB" w14:textId="57DFF3C0" w:rsidR="005951CB" w:rsidRDefault="00AB16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 la prima volta, la Stagione di Prosa del Teatro Marrucino proporrà tre repliche di uno stesso spettacolo. Lo spettacolo </w:t>
      </w:r>
      <w:r w:rsidR="005951CB" w:rsidRPr="001C5D96">
        <w:rPr>
          <w:rFonts w:ascii="Times New Roman" w:hAnsi="Times New Roman"/>
        </w:rPr>
        <w:t xml:space="preserve">“Malinconico, moderatamente felice”, interpretato da </w:t>
      </w:r>
      <w:r w:rsidR="005951CB" w:rsidRPr="001C5D96">
        <w:rPr>
          <w:rFonts w:ascii="Times New Roman" w:hAnsi="Times New Roman"/>
          <w:b/>
          <w:bCs/>
        </w:rPr>
        <w:t>Massimiliano Gallo</w:t>
      </w:r>
      <w:r w:rsidR="005951CB" w:rsidRPr="001C5D96">
        <w:rPr>
          <w:rFonts w:ascii="Times New Roman" w:hAnsi="Times New Roman"/>
        </w:rPr>
        <w:t>, che ne firma anche la regia e il testo, scritto con Diego De Silva</w:t>
      </w:r>
      <w:r w:rsidR="005951CB">
        <w:rPr>
          <w:rFonts w:ascii="Times New Roman" w:hAnsi="Times New Roman"/>
        </w:rPr>
        <w:t xml:space="preserve"> andrà in scena anche venerdì 24 aprile alle ore 21</w:t>
      </w:r>
      <w:r w:rsidR="00B067DD">
        <w:rPr>
          <w:rFonts w:ascii="Times New Roman" w:hAnsi="Times New Roman"/>
        </w:rPr>
        <w:t>.00</w:t>
      </w:r>
      <w:r w:rsidR="005951CB">
        <w:rPr>
          <w:rFonts w:ascii="Times New Roman" w:hAnsi="Times New Roman"/>
        </w:rPr>
        <w:t xml:space="preserve"> al Teatro Marrucino. Le due repliche programmate per sabato 25 aprile (ore 21</w:t>
      </w:r>
      <w:r w:rsidR="00B067DD">
        <w:rPr>
          <w:rFonts w:ascii="Times New Roman" w:hAnsi="Times New Roman"/>
        </w:rPr>
        <w:t>.00</w:t>
      </w:r>
      <w:r w:rsidR="005951CB">
        <w:rPr>
          <w:rFonts w:ascii="Times New Roman" w:hAnsi="Times New Roman"/>
        </w:rPr>
        <w:t>)</w:t>
      </w:r>
      <w:r w:rsidR="000D2C37">
        <w:rPr>
          <w:rFonts w:ascii="Times New Roman" w:hAnsi="Times New Roman"/>
        </w:rPr>
        <w:t xml:space="preserve"> e domenica 26 aprile (ore 17.30) hanno fatto registrare il “tutto esaurito”. A</w:t>
      </w:r>
      <w:r w:rsidR="005951CB" w:rsidRPr="001C5D96">
        <w:rPr>
          <w:rFonts w:ascii="Times New Roman" w:hAnsi="Times New Roman"/>
        </w:rPr>
        <w:t>ccanto al noto attore napoletano, ci saranno Biagio Musella, Eleonora Russo, Diego D’Elia, Greta Esposito</w:t>
      </w:r>
      <w:r w:rsidR="005951CB">
        <w:rPr>
          <w:rFonts w:ascii="Times New Roman" w:hAnsi="Times New Roman"/>
        </w:rPr>
        <w:t xml:space="preserve"> e</w:t>
      </w:r>
      <w:r w:rsidR="005951CB" w:rsidRPr="001C5D96">
        <w:rPr>
          <w:rFonts w:ascii="Times New Roman" w:hAnsi="Times New Roman"/>
        </w:rPr>
        <w:t xml:space="preserve"> Manuel Mazia, con le musiche originali di Joe Barbieri.</w:t>
      </w:r>
    </w:p>
    <w:p w14:paraId="2996580E" w14:textId="48CDDCA7" w:rsidR="00AB16A2" w:rsidRDefault="00AB16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grande successo di critica e di pubblico e i numeri raggiunti in questi ultimi cinque anni hanno portato i vertici del teatro a prendere questa decisione.</w:t>
      </w:r>
    </w:p>
    <w:p w14:paraId="37EC661E" w14:textId="77777777" w:rsidR="00704660" w:rsidRDefault="00704660">
      <w:pPr>
        <w:jc w:val="both"/>
        <w:rPr>
          <w:rFonts w:ascii="Times New Roman" w:hAnsi="Times New Roman"/>
          <w:i/>
          <w:iCs/>
          <w:color w:val="auto"/>
        </w:rPr>
      </w:pPr>
    </w:p>
    <w:p w14:paraId="5F1C0B2F" w14:textId="1F203435" w:rsidR="00AB16A2" w:rsidRDefault="00AB16A2">
      <w:pPr>
        <w:jc w:val="both"/>
        <w:rPr>
          <w:rFonts w:ascii="Times New Roman" w:hAnsi="Times New Roman"/>
        </w:rPr>
      </w:pPr>
      <w:r w:rsidRPr="001C5D96">
        <w:rPr>
          <w:rFonts w:ascii="Times New Roman" w:hAnsi="Times New Roman"/>
          <w:i/>
          <w:iCs/>
          <w:color w:val="auto"/>
        </w:rPr>
        <w:t>«</w:t>
      </w:r>
      <w:r w:rsidR="00986687">
        <w:rPr>
          <w:rFonts w:ascii="Times New Roman" w:hAnsi="Times New Roman"/>
          <w:i/>
          <w:iCs/>
          <w:color w:val="auto"/>
        </w:rPr>
        <w:t>Siamo molto felici di annunciare, per la prima volta,</w:t>
      </w:r>
      <w:r w:rsidR="00311D37">
        <w:rPr>
          <w:rFonts w:ascii="Times New Roman" w:hAnsi="Times New Roman"/>
          <w:i/>
          <w:iCs/>
          <w:color w:val="auto"/>
        </w:rPr>
        <w:t xml:space="preserve"> la terza replica di uno spettacolo della </w:t>
      </w:r>
      <w:r w:rsidR="008B3E3F">
        <w:rPr>
          <w:rFonts w:ascii="Times New Roman" w:hAnsi="Times New Roman"/>
          <w:i/>
          <w:iCs/>
          <w:color w:val="auto"/>
        </w:rPr>
        <w:t xml:space="preserve">stagione di </w:t>
      </w:r>
      <w:r w:rsidR="00311D37">
        <w:rPr>
          <w:rFonts w:ascii="Times New Roman" w:hAnsi="Times New Roman"/>
          <w:i/>
          <w:iCs/>
          <w:color w:val="auto"/>
        </w:rPr>
        <w:t>Prosa del Marrucino</w:t>
      </w:r>
      <w:r w:rsidR="008B3E3F">
        <w:rPr>
          <w:rFonts w:ascii="Times New Roman" w:hAnsi="Times New Roman"/>
          <w:i/>
          <w:iCs/>
          <w:color w:val="auto"/>
        </w:rPr>
        <w:t xml:space="preserve">. Si tratta di un risultato importante </w:t>
      </w:r>
      <w:r w:rsidR="00704660">
        <w:rPr>
          <w:rFonts w:ascii="Times New Roman" w:hAnsi="Times New Roman"/>
          <w:i/>
          <w:iCs/>
          <w:color w:val="auto"/>
        </w:rPr>
        <w:t xml:space="preserve">e qualificante, frutto di </w:t>
      </w:r>
      <w:r w:rsidR="008B3E3F">
        <w:rPr>
          <w:rFonts w:ascii="Times New Roman" w:hAnsi="Times New Roman"/>
          <w:i/>
          <w:iCs/>
          <w:color w:val="auto"/>
        </w:rPr>
        <w:t xml:space="preserve">una </w:t>
      </w:r>
      <w:r w:rsidR="00704660">
        <w:rPr>
          <w:rFonts w:ascii="Times New Roman" w:hAnsi="Times New Roman"/>
          <w:i/>
          <w:iCs/>
          <w:color w:val="auto"/>
        </w:rPr>
        <w:t xml:space="preserve">chiara e lungimirante </w:t>
      </w:r>
      <w:r w:rsidR="008B3E3F">
        <w:rPr>
          <w:rFonts w:ascii="Times New Roman" w:hAnsi="Times New Roman"/>
          <w:i/>
          <w:iCs/>
          <w:color w:val="auto"/>
        </w:rPr>
        <w:t>visione</w:t>
      </w:r>
      <w:r w:rsidR="00704660">
        <w:rPr>
          <w:rFonts w:ascii="Times New Roman" w:hAnsi="Times New Roman"/>
          <w:i/>
          <w:iCs/>
          <w:color w:val="auto"/>
        </w:rPr>
        <w:t xml:space="preserve"> </w:t>
      </w:r>
      <w:r w:rsidR="008B3E3F">
        <w:rPr>
          <w:rFonts w:ascii="Times New Roman" w:hAnsi="Times New Roman"/>
          <w:i/>
          <w:iCs/>
          <w:color w:val="auto"/>
        </w:rPr>
        <w:t>della governance del Teatro</w:t>
      </w:r>
      <w:r w:rsidR="00704660">
        <w:rPr>
          <w:rFonts w:ascii="Times New Roman" w:hAnsi="Times New Roman"/>
          <w:i/>
          <w:iCs/>
          <w:color w:val="auto"/>
        </w:rPr>
        <w:t xml:space="preserve"> che</w:t>
      </w:r>
      <w:r w:rsidR="008B3E3F">
        <w:rPr>
          <w:rFonts w:ascii="Times New Roman" w:hAnsi="Times New Roman"/>
          <w:i/>
          <w:iCs/>
          <w:color w:val="auto"/>
        </w:rPr>
        <w:t xml:space="preserve"> pone una pietra miliare per </w:t>
      </w:r>
      <w:r w:rsidR="00704660">
        <w:rPr>
          <w:rFonts w:ascii="Times New Roman" w:hAnsi="Times New Roman"/>
          <w:i/>
          <w:iCs/>
          <w:color w:val="auto"/>
        </w:rPr>
        <w:t>la definizione delle future stagioni artistiche</w:t>
      </w:r>
      <w:r w:rsidRPr="001C5D96">
        <w:rPr>
          <w:rFonts w:ascii="Times New Roman" w:hAnsi="Times New Roman"/>
          <w:i/>
          <w:iCs/>
          <w:color w:val="auto"/>
        </w:rPr>
        <w:t>»</w:t>
      </w:r>
      <w:r w:rsidRPr="001C5D96">
        <w:rPr>
          <w:rFonts w:ascii="Times New Roman" w:hAnsi="Times New Roman"/>
          <w:color w:val="auto"/>
        </w:rPr>
        <w:t>,</w:t>
      </w:r>
      <w:r w:rsidR="000D2C37" w:rsidRPr="000D2C37">
        <w:rPr>
          <w:rFonts w:ascii="Times New Roman" w:hAnsi="Times New Roman"/>
          <w:b/>
          <w:bCs/>
          <w:color w:val="auto"/>
        </w:rPr>
        <w:t xml:space="preserve"> </w:t>
      </w:r>
      <w:r w:rsidR="00697643" w:rsidRPr="00697643">
        <w:rPr>
          <w:rFonts w:ascii="Times New Roman" w:hAnsi="Times New Roman"/>
          <w:color w:val="auto"/>
        </w:rPr>
        <w:t>(Ing.</w:t>
      </w:r>
      <w:r w:rsidR="000D2C37" w:rsidRPr="00697643">
        <w:rPr>
          <w:rFonts w:ascii="Times New Roman" w:hAnsi="Times New Roman"/>
          <w:color w:val="auto"/>
        </w:rPr>
        <w:t xml:space="preserve"> </w:t>
      </w:r>
      <w:r w:rsidR="000D2C37" w:rsidRPr="00697643">
        <w:rPr>
          <w:rFonts w:ascii="Times New Roman" w:hAnsi="Times New Roman"/>
          <w:b/>
          <w:bCs/>
          <w:color w:val="auto"/>
        </w:rPr>
        <w:t>Giustino Angeloni</w:t>
      </w:r>
      <w:r w:rsidR="000D2C37" w:rsidRPr="00697643">
        <w:rPr>
          <w:rFonts w:ascii="Times New Roman" w:hAnsi="Times New Roman"/>
          <w:color w:val="auto"/>
        </w:rPr>
        <w:t>, Presidente della Deputazione Teatrale Teatro Marrucino</w:t>
      </w:r>
      <w:r w:rsidR="00697643" w:rsidRPr="00697643">
        <w:rPr>
          <w:rFonts w:ascii="Times New Roman" w:hAnsi="Times New Roman"/>
          <w:color w:val="auto"/>
        </w:rPr>
        <w:t>)</w:t>
      </w:r>
    </w:p>
    <w:p w14:paraId="79021AC4" w14:textId="77777777" w:rsidR="00704660" w:rsidRDefault="00704660" w:rsidP="003321A3">
      <w:pPr>
        <w:jc w:val="both"/>
        <w:rPr>
          <w:rFonts w:ascii="Times New Roman" w:hAnsi="Times New Roman"/>
        </w:rPr>
      </w:pPr>
    </w:p>
    <w:p w14:paraId="6A8FB3DB" w14:textId="2A863092" w:rsidR="00AB16A2" w:rsidRDefault="00AB16A2" w:rsidP="003321A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Nelle cinque stagioni</w:t>
      </w:r>
      <w:r w:rsidR="003321A3" w:rsidRPr="001C5D96">
        <w:rPr>
          <w:rFonts w:ascii="Times New Roman" w:hAnsi="Times New Roman"/>
        </w:rPr>
        <w:t xml:space="preserve"> di Prosa </w:t>
      </w:r>
      <w:r>
        <w:rPr>
          <w:rFonts w:ascii="Times New Roman" w:hAnsi="Times New Roman"/>
        </w:rPr>
        <w:t>firmate</w:t>
      </w:r>
      <w:r w:rsidR="003321A3" w:rsidRPr="001C5D96">
        <w:rPr>
          <w:rFonts w:ascii="Times New Roman" w:hAnsi="Times New Roman"/>
        </w:rPr>
        <w:t xml:space="preserve"> dal maestro </w:t>
      </w:r>
      <w:r w:rsidR="000D2C37">
        <w:rPr>
          <w:rFonts w:ascii="Times New Roman" w:hAnsi="Times New Roman"/>
        </w:rPr>
        <w:t xml:space="preserve">Davide </w:t>
      </w:r>
      <w:r w:rsidR="003321A3" w:rsidRPr="001C5D96">
        <w:rPr>
          <w:rFonts w:ascii="Times New Roman" w:hAnsi="Times New Roman"/>
        </w:rPr>
        <w:t xml:space="preserve">Cavuti, la programmazione artistica ha coinvolto attori </w:t>
      </w:r>
      <w:r w:rsidR="000D68EC">
        <w:rPr>
          <w:rFonts w:ascii="Times New Roman" w:hAnsi="Times New Roman"/>
        </w:rPr>
        <w:t xml:space="preserve">del calibro di </w:t>
      </w:r>
      <w:r w:rsidR="003321A3" w:rsidRPr="001C5D96">
        <w:rPr>
          <w:rFonts w:ascii="Times New Roman" w:hAnsi="Times New Roman"/>
        </w:rPr>
        <w:t>Umberto Orsini, Lino Guanciale, Lello Arena, Ugo Pagliai, Franco Branciaroli, Luca Argentero</w:t>
      </w:r>
      <w:r>
        <w:rPr>
          <w:rFonts w:ascii="Times New Roman" w:hAnsi="Times New Roman"/>
        </w:rPr>
        <w:t>, Edoardo Leo, Michele Placido, Alessandro Haber, Massimo Dapporto, Paola Gassman</w:t>
      </w:r>
      <w:r w:rsidR="003321A3" w:rsidRPr="001C5D96">
        <w:rPr>
          <w:rFonts w:ascii="Times New Roman" w:hAnsi="Times New Roman"/>
        </w:rPr>
        <w:t xml:space="preserve"> e tanti altri, registrando numeri </w:t>
      </w:r>
      <w:r w:rsidR="00F91DFF" w:rsidRPr="001C5D96">
        <w:rPr>
          <w:rFonts w:ascii="Times New Roman" w:hAnsi="Times New Roman"/>
        </w:rPr>
        <w:t xml:space="preserve">da </w:t>
      </w:r>
      <w:r w:rsidR="003321A3" w:rsidRPr="001C5D96">
        <w:rPr>
          <w:rFonts w:ascii="Times New Roman" w:hAnsi="Times New Roman"/>
        </w:rPr>
        <w:t xml:space="preserve">record per gli abbonati e per </w:t>
      </w:r>
      <w:r w:rsidR="00F91DFF" w:rsidRPr="001C5D96">
        <w:rPr>
          <w:rFonts w:ascii="Times New Roman" w:hAnsi="Times New Roman"/>
        </w:rPr>
        <w:t>le presenze</w:t>
      </w:r>
      <w:r w:rsidR="003321A3" w:rsidRPr="001C5D96">
        <w:rPr>
          <w:rFonts w:ascii="Times New Roman" w:hAnsi="Times New Roman"/>
        </w:rPr>
        <w:t xml:space="preserve"> ai singoli spettacoli</w:t>
      </w:r>
      <w:r w:rsidR="00375659">
        <w:rPr>
          <w:rFonts w:ascii="Times New Roman" w:hAnsi="Times New Roman"/>
        </w:rPr>
        <w:t xml:space="preserve">. </w:t>
      </w:r>
    </w:p>
    <w:p w14:paraId="5AFCAD03" w14:textId="77777777" w:rsidR="00704660" w:rsidRDefault="00704660" w:rsidP="00110188">
      <w:pPr>
        <w:shd w:val="clear" w:color="auto" w:fill="FFFFFF"/>
        <w:jc w:val="both"/>
        <w:rPr>
          <w:rFonts w:ascii="Times New Roman" w:hAnsi="Times New Roman"/>
          <w:color w:val="auto"/>
        </w:rPr>
      </w:pPr>
      <w:bookmarkStart w:id="0" w:name="_Hlk212041912"/>
    </w:p>
    <w:p w14:paraId="2B75A007" w14:textId="08D7AFA1" w:rsidR="00110188" w:rsidRPr="00697643" w:rsidRDefault="00110188" w:rsidP="00110188">
      <w:pPr>
        <w:shd w:val="clear" w:color="auto" w:fill="FFFFFF"/>
        <w:jc w:val="both"/>
        <w:rPr>
          <w:rFonts w:ascii="Times New Roman" w:hAnsi="Times New Roman"/>
          <w:i/>
          <w:iCs/>
          <w:color w:val="auto"/>
        </w:rPr>
      </w:pPr>
      <w:r w:rsidRPr="00110188">
        <w:rPr>
          <w:rFonts w:ascii="Times New Roman" w:hAnsi="Times New Roman"/>
          <w:color w:val="auto"/>
        </w:rPr>
        <w:t>«</w:t>
      </w:r>
      <w:r w:rsidR="00AA4B18">
        <w:rPr>
          <w:rFonts w:ascii="Times New Roman" w:hAnsi="Times New Roman"/>
          <w:i/>
          <w:iCs/>
          <w:color w:val="auto"/>
        </w:rPr>
        <w:t>Ringrazio di cuore il pubblico per l’affetto e il calore che ci dimostrano</w:t>
      </w:r>
      <w:r w:rsidR="000670F4">
        <w:rPr>
          <w:rFonts w:ascii="Times New Roman" w:hAnsi="Times New Roman"/>
          <w:i/>
          <w:iCs/>
          <w:color w:val="auto"/>
        </w:rPr>
        <w:t xml:space="preserve"> in ogni occasione. Portare in scena una </w:t>
      </w:r>
      <w:r w:rsidR="00AA4B18">
        <w:rPr>
          <w:rFonts w:ascii="Times New Roman" w:hAnsi="Times New Roman"/>
          <w:i/>
          <w:iCs/>
          <w:color w:val="auto"/>
        </w:rPr>
        <w:t>terza replica</w:t>
      </w:r>
      <w:r w:rsidR="00D81C7D">
        <w:rPr>
          <w:rFonts w:ascii="Times New Roman" w:hAnsi="Times New Roman"/>
          <w:i/>
          <w:iCs/>
          <w:color w:val="auto"/>
        </w:rPr>
        <w:t xml:space="preserve"> dello spettacolo</w:t>
      </w:r>
      <w:r w:rsidR="00AA4B18">
        <w:rPr>
          <w:rFonts w:ascii="Times New Roman" w:hAnsi="Times New Roman"/>
          <w:i/>
          <w:iCs/>
          <w:color w:val="auto"/>
        </w:rPr>
        <w:t xml:space="preserve"> “Malinconico, moderatamente felice”</w:t>
      </w:r>
      <w:r w:rsidR="000670F4">
        <w:rPr>
          <w:rFonts w:ascii="Times New Roman" w:hAnsi="Times New Roman"/>
          <w:i/>
          <w:iCs/>
          <w:color w:val="auto"/>
        </w:rPr>
        <w:t xml:space="preserve"> è un risultato straordinario per il quale voglio ringraziare anche la </w:t>
      </w:r>
      <w:r w:rsidR="00D81C7D">
        <w:rPr>
          <w:rFonts w:ascii="Times New Roman" w:hAnsi="Times New Roman"/>
          <w:i/>
          <w:iCs/>
          <w:color w:val="auto"/>
        </w:rPr>
        <w:t>produzione “Diana Oris” e</w:t>
      </w:r>
      <w:r w:rsidR="000670F4">
        <w:rPr>
          <w:rFonts w:ascii="Times New Roman" w:hAnsi="Times New Roman"/>
          <w:i/>
          <w:iCs/>
          <w:color w:val="auto"/>
        </w:rPr>
        <w:t xml:space="preserve"> lo straordinario l’attore</w:t>
      </w:r>
      <w:r w:rsidR="00AA4B18">
        <w:rPr>
          <w:rFonts w:ascii="Times New Roman" w:hAnsi="Times New Roman"/>
          <w:i/>
          <w:iCs/>
          <w:color w:val="auto"/>
        </w:rPr>
        <w:t xml:space="preserve"> Massimiliano Gallo</w:t>
      </w:r>
      <w:r w:rsidR="000670F4">
        <w:rPr>
          <w:rFonts w:ascii="Times New Roman" w:hAnsi="Times New Roman"/>
          <w:i/>
          <w:iCs/>
          <w:color w:val="auto"/>
        </w:rPr>
        <w:t xml:space="preserve"> che torna con entusiasmo a</w:t>
      </w:r>
      <w:r w:rsidR="00AA4B18">
        <w:rPr>
          <w:rFonts w:ascii="Times New Roman" w:hAnsi="Times New Roman"/>
          <w:i/>
          <w:iCs/>
          <w:color w:val="auto"/>
        </w:rPr>
        <w:t>l Teatro Marrucino</w:t>
      </w:r>
      <w:r w:rsidRPr="00110188">
        <w:rPr>
          <w:rFonts w:ascii="Times New Roman" w:hAnsi="Times New Roman"/>
          <w:color w:val="auto"/>
        </w:rPr>
        <w:t>»</w:t>
      </w:r>
      <w:r w:rsidR="00697643">
        <w:rPr>
          <w:rFonts w:ascii="Times New Roman" w:hAnsi="Times New Roman"/>
          <w:color w:val="auto"/>
        </w:rPr>
        <w:t xml:space="preserve"> (</w:t>
      </w:r>
      <w:r w:rsidR="00697643" w:rsidRPr="00697643">
        <w:rPr>
          <w:rFonts w:ascii="Times New Roman" w:hAnsi="Times New Roman"/>
          <w:color w:val="auto"/>
        </w:rPr>
        <w:t>M</w:t>
      </w:r>
      <w:r w:rsidR="00697643">
        <w:rPr>
          <w:rFonts w:ascii="Times New Roman" w:hAnsi="Times New Roman"/>
          <w:color w:val="auto"/>
        </w:rPr>
        <w:t>°</w:t>
      </w:r>
      <w:r w:rsidR="00697643" w:rsidRPr="00697643">
        <w:rPr>
          <w:rFonts w:ascii="Times New Roman" w:hAnsi="Times New Roman"/>
          <w:color w:val="auto"/>
        </w:rPr>
        <w:t xml:space="preserve"> </w:t>
      </w:r>
      <w:r w:rsidRPr="00697643">
        <w:rPr>
          <w:rFonts w:ascii="Times New Roman" w:hAnsi="Times New Roman"/>
          <w:b/>
          <w:bCs/>
          <w:color w:val="auto"/>
        </w:rPr>
        <w:t>Davide Cavuti</w:t>
      </w:r>
      <w:r w:rsidRPr="00697643">
        <w:rPr>
          <w:rFonts w:ascii="Times New Roman" w:hAnsi="Times New Roman"/>
          <w:color w:val="auto"/>
        </w:rPr>
        <w:t>, responsabile della Prosa del Teatro Marrucino</w:t>
      </w:r>
      <w:r w:rsidR="00697643" w:rsidRPr="00697643">
        <w:rPr>
          <w:rFonts w:ascii="Times New Roman" w:hAnsi="Times New Roman"/>
          <w:color w:val="auto"/>
        </w:rPr>
        <w:t>)</w:t>
      </w:r>
      <w:r w:rsidRPr="00697643">
        <w:rPr>
          <w:rFonts w:ascii="Times New Roman" w:hAnsi="Times New Roman"/>
          <w:i/>
          <w:iCs/>
          <w:color w:val="auto"/>
        </w:rPr>
        <w:t xml:space="preserve"> </w:t>
      </w:r>
    </w:p>
    <w:p w14:paraId="7C609016" w14:textId="77777777" w:rsidR="00784A38" w:rsidRDefault="00784A38" w:rsidP="00110188">
      <w:pPr>
        <w:shd w:val="clear" w:color="auto" w:fill="FFFFFF"/>
        <w:jc w:val="both"/>
        <w:rPr>
          <w:rFonts w:ascii="Times New Roman" w:hAnsi="Times New Roman"/>
          <w:i/>
          <w:iCs/>
          <w:color w:val="auto"/>
        </w:rPr>
      </w:pPr>
    </w:p>
    <w:p w14:paraId="2583A547" w14:textId="42255922" w:rsidR="00AB16A2" w:rsidRDefault="00AB16A2" w:rsidP="00AB16A2">
      <w:pPr>
        <w:jc w:val="both"/>
        <w:rPr>
          <w:rFonts w:ascii="Times New Roman" w:hAnsi="Times New Roman"/>
          <w:b/>
          <w:bCs/>
          <w:color w:val="auto"/>
        </w:rPr>
      </w:pPr>
      <w:r w:rsidRPr="001C5D96">
        <w:rPr>
          <w:rFonts w:ascii="Times New Roman" w:hAnsi="Times New Roman"/>
          <w:color w:val="auto"/>
        </w:rPr>
        <w:t>«</w:t>
      </w:r>
      <w:r w:rsidR="00494DE8" w:rsidRPr="00704660">
        <w:rPr>
          <w:rFonts w:ascii="Times New Roman" w:hAnsi="Times New Roman"/>
          <w:i/>
          <w:iCs/>
          <w:color w:val="auto"/>
        </w:rPr>
        <w:t xml:space="preserve">L’ampliamento dell’offerta culturale è un obiettivo strategico per </w:t>
      </w:r>
      <w:r w:rsidR="008B3E3F" w:rsidRPr="00704660">
        <w:rPr>
          <w:rFonts w:ascii="Times New Roman" w:hAnsi="Times New Roman"/>
          <w:i/>
          <w:iCs/>
          <w:color w:val="auto"/>
        </w:rPr>
        <w:t xml:space="preserve">affermare il </w:t>
      </w:r>
      <w:r w:rsidR="00704660">
        <w:rPr>
          <w:rFonts w:ascii="Times New Roman" w:hAnsi="Times New Roman"/>
          <w:i/>
          <w:iCs/>
          <w:color w:val="auto"/>
        </w:rPr>
        <w:t xml:space="preserve">crescente </w:t>
      </w:r>
      <w:r w:rsidR="008B3E3F" w:rsidRPr="00704660">
        <w:rPr>
          <w:rFonts w:ascii="Times New Roman" w:hAnsi="Times New Roman"/>
          <w:i/>
          <w:iCs/>
          <w:color w:val="auto"/>
        </w:rPr>
        <w:t xml:space="preserve">valore artistico </w:t>
      </w:r>
      <w:r w:rsidR="00494DE8" w:rsidRPr="00704660">
        <w:rPr>
          <w:rFonts w:ascii="Times New Roman" w:hAnsi="Times New Roman"/>
          <w:i/>
          <w:iCs/>
          <w:color w:val="auto"/>
        </w:rPr>
        <w:t xml:space="preserve">del Teatro Marrucino. I tempi sono maturi, abbiamo un grande potenziale perché esiste una sostenuta domanda di cultura del pubblico. </w:t>
      </w:r>
      <w:r w:rsidR="008B3E3F" w:rsidRPr="00704660">
        <w:rPr>
          <w:rFonts w:ascii="Times New Roman" w:hAnsi="Times New Roman"/>
          <w:i/>
          <w:iCs/>
          <w:color w:val="auto"/>
        </w:rPr>
        <w:t xml:space="preserve">Per </w:t>
      </w:r>
      <w:r w:rsidR="00494DE8" w:rsidRPr="00704660">
        <w:rPr>
          <w:rFonts w:ascii="Times New Roman" w:hAnsi="Times New Roman"/>
          <w:i/>
          <w:iCs/>
          <w:color w:val="auto"/>
        </w:rPr>
        <w:t xml:space="preserve">aprire </w:t>
      </w:r>
      <w:r w:rsidR="00704660">
        <w:rPr>
          <w:rFonts w:ascii="Times New Roman" w:hAnsi="Times New Roman"/>
          <w:i/>
          <w:iCs/>
          <w:color w:val="auto"/>
        </w:rPr>
        <w:t xml:space="preserve">definitivamente </w:t>
      </w:r>
      <w:r w:rsidR="00494DE8" w:rsidRPr="00704660">
        <w:rPr>
          <w:rFonts w:ascii="Times New Roman" w:hAnsi="Times New Roman"/>
          <w:i/>
          <w:iCs/>
          <w:color w:val="auto"/>
        </w:rPr>
        <w:t xml:space="preserve">nuovi scenari, </w:t>
      </w:r>
      <w:r w:rsidR="008B3E3F" w:rsidRPr="00704660">
        <w:rPr>
          <w:rFonts w:ascii="Times New Roman" w:hAnsi="Times New Roman"/>
          <w:i/>
          <w:iCs/>
          <w:color w:val="auto"/>
        </w:rPr>
        <w:t>tuttavia,</w:t>
      </w:r>
      <w:r w:rsidR="00704660">
        <w:rPr>
          <w:rFonts w:ascii="Times New Roman" w:hAnsi="Times New Roman"/>
          <w:i/>
          <w:iCs/>
          <w:color w:val="auto"/>
        </w:rPr>
        <w:t xml:space="preserve"> occorrono </w:t>
      </w:r>
      <w:r w:rsidR="008B3E3F" w:rsidRPr="00704660">
        <w:rPr>
          <w:rFonts w:ascii="Times New Roman" w:hAnsi="Times New Roman"/>
          <w:i/>
          <w:iCs/>
          <w:color w:val="auto"/>
        </w:rPr>
        <w:t>certezze e sinergie ad ogni livello istituzional</w:t>
      </w:r>
      <w:r w:rsidR="008B3E3F">
        <w:rPr>
          <w:rFonts w:ascii="Times New Roman" w:hAnsi="Times New Roman"/>
          <w:color w:val="auto"/>
        </w:rPr>
        <w:t>e</w:t>
      </w:r>
      <w:r w:rsidRPr="001C5D96">
        <w:rPr>
          <w:rFonts w:ascii="Times New Roman" w:hAnsi="Times New Roman"/>
          <w:color w:val="auto"/>
        </w:rPr>
        <w:t>»</w:t>
      </w:r>
      <w:r w:rsidRPr="00697643">
        <w:rPr>
          <w:rFonts w:ascii="Times New Roman" w:hAnsi="Times New Roman"/>
          <w:color w:val="auto"/>
        </w:rPr>
        <w:t xml:space="preserve"> </w:t>
      </w:r>
      <w:r w:rsidR="00697643" w:rsidRPr="00697643">
        <w:rPr>
          <w:rFonts w:ascii="Times New Roman" w:hAnsi="Times New Roman"/>
          <w:color w:val="auto"/>
        </w:rPr>
        <w:t>(</w:t>
      </w:r>
      <w:r w:rsidR="008B3E3F" w:rsidRPr="00697643">
        <w:rPr>
          <w:rFonts w:ascii="Times New Roman" w:hAnsi="Times New Roman"/>
          <w:color w:val="auto"/>
        </w:rPr>
        <w:t>D</w:t>
      </w:r>
      <w:r w:rsidRPr="00697643">
        <w:rPr>
          <w:rFonts w:ascii="Times New Roman" w:hAnsi="Times New Roman"/>
          <w:color w:val="auto"/>
        </w:rPr>
        <w:t xml:space="preserve">irettore </w:t>
      </w:r>
      <w:r w:rsidR="008B3E3F" w:rsidRPr="00697643">
        <w:rPr>
          <w:rFonts w:ascii="Times New Roman" w:hAnsi="Times New Roman"/>
          <w:color w:val="auto"/>
        </w:rPr>
        <w:t>A</w:t>
      </w:r>
      <w:r w:rsidRPr="00697643">
        <w:rPr>
          <w:rFonts w:ascii="Times New Roman" w:hAnsi="Times New Roman"/>
          <w:color w:val="auto"/>
        </w:rPr>
        <w:t xml:space="preserve">mministrativo </w:t>
      </w:r>
      <w:r w:rsidR="00E2243A" w:rsidRPr="00697643">
        <w:rPr>
          <w:rFonts w:ascii="Times New Roman" w:hAnsi="Times New Roman"/>
          <w:color w:val="auto"/>
        </w:rPr>
        <w:t xml:space="preserve">Dott. </w:t>
      </w:r>
      <w:r w:rsidRPr="00697643">
        <w:rPr>
          <w:rFonts w:ascii="Times New Roman" w:hAnsi="Times New Roman"/>
          <w:b/>
          <w:bCs/>
          <w:color w:val="auto"/>
        </w:rPr>
        <w:t>Cesare Di Martino</w:t>
      </w:r>
      <w:r w:rsidR="00697643" w:rsidRPr="00697643">
        <w:rPr>
          <w:rFonts w:ascii="Times New Roman" w:hAnsi="Times New Roman"/>
          <w:color w:val="auto"/>
        </w:rPr>
        <w:t>)</w:t>
      </w:r>
      <w:r w:rsidRPr="00697643">
        <w:rPr>
          <w:rFonts w:ascii="Times New Roman" w:hAnsi="Times New Roman"/>
          <w:color w:val="auto"/>
        </w:rPr>
        <w:t>.</w:t>
      </w:r>
    </w:p>
    <w:p w14:paraId="537A0E8D" w14:textId="77777777" w:rsidR="00AB16A2" w:rsidRPr="00110188" w:rsidRDefault="00AB16A2" w:rsidP="00110188">
      <w:pPr>
        <w:shd w:val="clear" w:color="auto" w:fill="FFFFFF"/>
        <w:jc w:val="both"/>
        <w:rPr>
          <w:rFonts w:ascii="Times New Roman" w:hAnsi="Times New Roman"/>
          <w:i/>
          <w:iCs/>
          <w:color w:val="auto"/>
        </w:rPr>
      </w:pPr>
    </w:p>
    <w:bookmarkEnd w:id="0"/>
    <w:p w14:paraId="71D53FAF" w14:textId="1587FAEB" w:rsidR="00CC29F5" w:rsidRDefault="00CC29F5" w:rsidP="00CC29F5">
      <w:pPr>
        <w:jc w:val="both"/>
        <w:rPr>
          <w:rFonts w:ascii="Times New Roman" w:hAnsi="Times New Roman"/>
          <w:color w:val="auto"/>
        </w:rPr>
      </w:pPr>
      <w:r w:rsidRPr="0032756E">
        <w:rPr>
          <w:rFonts w:ascii="Times New Roman" w:hAnsi="Times New Roman"/>
          <w:color w:val="auto"/>
        </w:rPr>
        <w:t>«</w:t>
      </w:r>
      <w:r w:rsidR="00681B7C" w:rsidRPr="00681B7C">
        <w:rPr>
          <w:rFonts w:ascii="Times New Roman" w:hAnsi="Times New Roman"/>
          <w:i/>
          <w:iCs/>
          <w:color w:val="auto"/>
        </w:rPr>
        <w:t>Il Marrucino continua ad affermarsi come luogo di eccellenza della cultura teatina e regionale. Annunciare la terza replica di uno spettacolo del cartellone di Prosa è un altro segno tangibile del nostro impegno in favore del pubblico che</w:t>
      </w:r>
      <w:r w:rsidR="00681B7C">
        <w:rPr>
          <w:rFonts w:ascii="Times New Roman" w:hAnsi="Times New Roman"/>
          <w:i/>
          <w:iCs/>
          <w:color w:val="auto"/>
        </w:rPr>
        <w:t xml:space="preserve"> ringrazio</w:t>
      </w:r>
      <w:r w:rsidR="00681B7C" w:rsidRPr="00681B7C">
        <w:rPr>
          <w:rFonts w:ascii="Times New Roman" w:hAnsi="Times New Roman"/>
          <w:i/>
          <w:iCs/>
          <w:color w:val="auto"/>
        </w:rPr>
        <w:t xml:space="preserve"> </w:t>
      </w:r>
      <w:r w:rsidR="00681B7C">
        <w:rPr>
          <w:rFonts w:ascii="Times New Roman" w:hAnsi="Times New Roman"/>
          <w:i/>
          <w:iCs/>
          <w:color w:val="auto"/>
        </w:rPr>
        <w:t xml:space="preserve">per il passionale e crescente </w:t>
      </w:r>
      <w:r w:rsidR="00681B7C" w:rsidRPr="00681B7C">
        <w:rPr>
          <w:rFonts w:ascii="Times New Roman" w:hAnsi="Times New Roman"/>
          <w:i/>
          <w:iCs/>
          <w:color w:val="auto"/>
        </w:rPr>
        <w:t>attaccamento al nostro Teatro</w:t>
      </w:r>
      <w:r w:rsidR="00681B7C">
        <w:rPr>
          <w:rFonts w:ascii="Times New Roman" w:hAnsi="Times New Roman"/>
          <w:color w:val="auto"/>
        </w:rPr>
        <w:t xml:space="preserve">. </w:t>
      </w:r>
      <w:r w:rsidR="00986687" w:rsidRPr="00681B7C">
        <w:rPr>
          <w:rFonts w:ascii="Times New Roman" w:hAnsi="Times New Roman"/>
          <w:i/>
          <w:iCs/>
          <w:color w:val="auto"/>
        </w:rPr>
        <w:t xml:space="preserve">Dopo i record </w:t>
      </w:r>
      <w:r w:rsidR="00784A38" w:rsidRPr="00681B7C">
        <w:rPr>
          <w:rFonts w:ascii="Times New Roman" w:hAnsi="Times New Roman"/>
          <w:i/>
          <w:iCs/>
          <w:color w:val="auto"/>
        </w:rPr>
        <w:t>registrati per gli</w:t>
      </w:r>
      <w:r w:rsidR="00986687" w:rsidRPr="00681B7C">
        <w:rPr>
          <w:rFonts w:ascii="Times New Roman" w:hAnsi="Times New Roman"/>
          <w:i/>
          <w:iCs/>
          <w:color w:val="auto"/>
        </w:rPr>
        <w:t xml:space="preserve"> abbonati e </w:t>
      </w:r>
      <w:r w:rsidR="00784A38" w:rsidRPr="00681B7C">
        <w:rPr>
          <w:rFonts w:ascii="Times New Roman" w:hAnsi="Times New Roman"/>
          <w:i/>
          <w:iCs/>
          <w:color w:val="auto"/>
        </w:rPr>
        <w:t>per le</w:t>
      </w:r>
      <w:r w:rsidR="00986687" w:rsidRPr="00681B7C">
        <w:rPr>
          <w:rFonts w:ascii="Times New Roman" w:hAnsi="Times New Roman"/>
          <w:i/>
          <w:iCs/>
          <w:color w:val="auto"/>
        </w:rPr>
        <w:t xml:space="preserve"> presenze alle</w:t>
      </w:r>
      <w:r w:rsidR="00784A38" w:rsidRPr="00681B7C">
        <w:rPr>
          <w:rFonts w:ascii="Times New Roman" w:hAnsi="Times New Roman"/>
          <w:i/>
          <w:iCs/>
          <w:color w:val="auto"/>
        </w:rPr>
        <w:t xml:space="preserve"> singole</w:t>
      </w:r>
      <w:r w:rsidR="00986687" w:rsidRPr="00681B7C">
        <w:rPr>
          <w:rFonts w:ascii="Times New Roman" w:hAnsi="Times New Roman"/>
          <w:i/>
          <w:iCs/>
          <w:color w:val="auto"/>
        </w:rPr>
        <w:t xml:space="preserve"> recite, un altro tassello importante</w:t>
      </w:r>
      <w:r w:rsidR="00681B7C">
        <w:rPr>
          <w:rFonts w:ascii="Times New Roman" w:hAnsi="Times New Roman"/>
          <w:i/>
          <w:iCs/>
          <w:color w:val="auto"/>
        </w:rPr>
        <w:t xml:space="preserve"> si aggiunge nella qualificazione dell’offerta culturale della Città di Chieti. </w:t>
      </w:r>
      <w:r w:rsidR="00C60AC9">
        <w:rPr>
          <w:rFonts w:ascii="Times New Roman" w:hAnsi="Times New Roman"/>
          <w:i/>
          <w:iCs/>
          <w:color w:val="auto"/>
        </w:rPr>
        <w:t xml:space="preserve">Abbiamo intrapreso la strada giusta per </w:t>
      </w:r>
      <w:r w:rsidR="00986687" w:rsidRPr="00681B7C">
        <w:rPr>
          <w:rFonts w:ascii="Times New Roman" w:hAnsi="Times New Roman"/>
          <w:i/>
          <w:iCs/>
          <w:color w:val="auto"/>
        </w:rPr>
        <w:t>poter realizzare il terzo turno</w:t>
      </w:r>
      <w:r w:rsidR="00784A38" w:rsidRPr="00681B7C">
        <w:rPr>
          <w:rFonts w:ascii="Times New Roman" w:hAnsi="Times New Roman"/>
          <w:i/>
          <w:iCs/>
          <w:color w:val="auto"/>
        </w:rPr>
        <w:t xml:space="preserve"> per tutti gli appuntamenti dei prossimi </w:t>
      </w:r>
      <w:r w:rsidR="00C60AC9">
        <w:rPr>
          <w:rFonts w:ascii="Times New Roman" w:hAnsi="Times New Roman"/>
          <w:i/>
          <w:iCs/>
          <w:color w:val="auto"/>
        </w:rPr>
        <w:t>anni</w:t>
      </w:r>
      <w:r w:rsidRPr="0032756E">
        <w:rPr>
          <w:rFonts w:ascii="Times New Roman" w:hAnsi="Times New Roman"/>
          <w:color w:val="auto"/>
        </w:rPr>
        <w:t>»</w:t>
      </w:r>
      <w:r w:rsidRPr="00CC29F5">
        <w:rPr>
          <w:rFonts w:ascii="Times New Roman" w:hAnsi="Times New Roman"/>
          <w:b/>
          <w:bCs/>
          <w:color w:val="auto"/>
        </w:rPr>
        <w:t xml:space="preserve"> </w:t>
      </w:r>
      <w:r w:rsidR="00697643" w:rsidRPr="00697643">
        <w:rPr>
          <w:rFonts w:ascii="Times New Roman" w:hAnsi="Times New Roman"/>
          <w:color w:val="auto"/>
        </w:rPr>
        <w:t>(</w:t>
      </w:r>
      <w:r w:rsidR="00E2243A" w:rsidRPr="00697643">
        <w:rPr>
          <w:rFonts w:ascii="Times New Roman" w:hAnsi="Times New Roman"/>
          <w:color w:val="auto"/>
        </w:rPr>
        <w:t>D</w:t>
      </w:r>
      <w:r w:rsidRPr="00697643">
        <w:rPr>
          <w:rFonts w:ascii="Times New Roman" w:hAnsi="Times New Roman"/>
          <w:color w:val="auto"/>
        </w:rPr>
        <w:t>ott</w:t>
      </w:r>
      <w:r w:rsidR="00697643">
        <w:rPr>
          <w:rFonts w:ascii="Times New Roman" w:hAnsi="Times New Roman"/>
          <w:color w:val="auto"/>
        </w:rPr>
        <w:t>.</w:t>
      </w:r>
      <w:r w:rsidRPr="00697643">
        <w:rPr>
          <w:rFonts w:ascii="Times New Roman" w:hAnsi="Times New Roman"/>
          <w:color w:val="auto"/>
        </w:rPr>
        <w:t xml:space="preserve"> </w:t>
      </w:r>
      <w:r w:rsidRPr="00697643">
        <w:rPr>
          <w:rFonts w:ascii="Times New Roman" w:hAnsi="Times New Roman"/>
          <w:b/>
          <w:bCs/>
          <w:color w:val="auto"/>
        </w:rPr>
        <w:t>Paolo De Cesare</w:t>
      </w:r>
      <w:r w:rsidRPr="00697643">
        <w:rPr>
          <w:rFonts w:ascii="Times New Roman" w:hAnsi="Times New Roman"/>
          <w:color w:val="auto"/>
        </w:rPr>
        <w:t xml:space="preserve">, </w:t>
      </w:r>
      <w:r w:rsidR="00E2243A" w:rsidRPr="00697643">
        <w:rPr>
          <w:rFonts w:ascii="Times New Roman" w:hAnsi="Times New Roman"/>
          <w:color w:val="auto"/>
        </w:rPr>
        <w:t>V</w:t>
      </w:r>
      <w:r w:rsidRPr="00697643">
        <w:rPr>
          <w:rFonts w:ascii="Times New Roman" w:hAnsi="Times New Roman"/>
          <w:color w:val="auto"/>
        </w:rPr>
        <w:t xml:space="preserve">icesindaco e </w:t>
      </w:r>
      <w:r w:rsidR="00E2243A" w:rsidRPr="00697643">
        <w:rPr>
          <w:rFonts w:ascii="Times New Roman" w:hAnsi="Times New Roman"/>
          <w:color w:val="auto"/>
        </w:rPr>
        <w:t>A</w:t>
      </w:r>
      <w:r w:rsidRPr="00697643">
        <w:rPr>
          <w:rFonts w:ascii="Times New Roman" w:hAnsi="Times New Roman"/>
          <w:color w:val="auto"/>
        </w:rPr>
        <w:t xml:space="preserve">ssessore alla </w:t>
      </w:r>
      <w:r w:rsidR="00E2243A" w:rsidRPr="00697643">
        <w:rPr>
          <w:rFonts w:ascii="Times New Roman" w:hAnsi="Times New Roman"/>
          <w:color w:val="auto"/>
        </w:rPr>
        <w:t>C</w:t>
      </w:r>
      <w:r w:rsidRPr="00697643">
        <w:rPr>
          <w:rFonts w:ascii="Times New Roman" w:hAnsi="Times New Roman"/>
          <w:color w:val="auto"/>
        </w:rPr>
        <w:t xml:space="preserve">ultura e al </w:t>
      </w:r>
      <w:r w:rsidR="00E2243A" w:rsidRPr="00697643">
        <w:rPr>
          <w:rFonts w:ascii="Times New Roman" w:hAnsi="Times New Roman"/>
          <w:color w:val="auto"/>
        </w:rPr>
        <w:t>T</w:t>
      </w:r>
      <w:r w:rsidRPr="00697643">
        <w:rPr>
          <w:rFonts w:ascii="Times New Roman" w:hAnsi="Times New Roman"/>
          <w:color w:val="auto"/>
        </w:rPr>
        <w:t xml:space="preserve">eatro del </w:t>
      </w:r>
      <w:r w:rsidR="00E2243A" w:rsidRPr="00697643">
        <w:rPr>
          <w:rFonts w:ascii="Times New Roman" w:hAnsi="Times New Roman"/>
          <w:color w:val="auto"/>
        </w:rPr>
        <w:t>C</w:t>
      </w:r>
      <w:r w:rsidRPr="00697643">
        <w:rPr>
          <w:rFonts w:ascii="Times New Roman" w:hAnsi="Times New Roman"/>
          <w:color w:val="auto"/>
        </w:rPr>
        <w:t>omune di Chieti</w:t>
      </w:r>
      <w:r w:rsidR="00697643" w:rsidRPr="00697643">
        <w:rPr>
          <w:rFonts w:ascii="Times New Roman" w:hAnsi="Times New Roman"/>
          <w:color w:val="auto"/>
        </w:rPr>
        <w:t>)</w:t>
      </w:r>
      <w:r w:rsidRPr="00CF7564">
        <w:rPr>
          <w:rFonts w:ascii="Times New Roman" w:hAnsi="Times New Roman"/>
          <w:color w:val="auto"/>
        </w:rPr>
        <w:t>.</w:t>
      </w:r>
    </w:p>
    <w:p w14:paraId="5A7B7575" w14:textId="77777777" w:rsidR="00CF7564" w:rsidRDefault="00CF7564" w:rsidP="00CC29F5">
      <w:pPr>
        <w:jc w:val="both"/>
        <w:rPr>
          <w:rFonts w:ascii="Times New Roman" w:hAnsi="Times New Roman"/>
          <w:color w:val="auto"/>
        </w:rPr>
      </w:pPr>
    </w:p>
    <w:p w14:paraId="720E0380" w14:textId="5853311C" w:rsidR="00CF7564" w:rsidRDefault="00CF7564" w:rsidP="00CC29F5">
      <w:pPr>
        <w:jc w:val="both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color w:val="auto"/>
        </w:rPr>
        <w:t>I biglietti per lo spettacolo del 24 aprile 2026 saranno in vendita al Botteghino del Marrucino e sul circuito Ciaotickets a partire dalle ore 10.00 del giorno 13 febbraio 2026.</w:t>
      </w:r>
    </w:p>
    <w:p w14:paraId="1BF16EB2" w14:textId="18305CA9" w:rsidR="00CC29F5" w:rsidRDefault="00CC29F5">
      <w:pPr>
        <w:jc w:val="both"/>
        <w:rPr>
          <w:rFonts w:ascii="Times New Roman" w:hAnsi="Times New Roman"/>
          <w:b/>
          <w:bCs/>
          <w:color w:val="auto"/>
        </w:rPr>
      </w:pPr>
    </w:p>
    <w:sectPr w:rsidR="00CC29F5">
      <w:headerReference w:type="default" r:id="rId7"/>
      <w:footerReference w:type="default" r:id="rId8"/>
      <w:pgSz w:w="11900" w:h="16840"/>
      <w:pgMar w:top="567" w:right="1134" w:bottom="624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2634D" w14:textId="77777777" w:rsidR="005F69A1" w:rsidRDefault="005F69A1">
      <w:r>
        <w:separator/>
      </w:r>
    </w:p>
  </w:endnote>
  <w:endnote w:type="continuationSeparator" w:id="0">
    <w:p w14:paraId="3B0FF6CB" w14:textId="77777777" w:rsidR="005F69A1" w:rsidRDefault="005F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191C5" w14:textId="77777777" w:rsidR="00213BB0" w:rsidRDefault="0024092C">
    <w:pPr>
      <w:tabs>
        <w:tab w:val="center" w:pos="4819"/>
        <w:tab w:val="right" w:pos="9612"/>
      </w:tabs>
      <w:jc w:val="left"/>
    </w:pPr>
    <w:r>
      <w:tab/>
    </w:r>
    <w:r>
      <w:rPr>
        <w:noProof/>
      </w:rPr>
      <w:drawing>
        <wp:inline distT="0" distB="0" distL="0" distR="0" wp14:anchorId="7CB418B0" wp14:editId="24240B7B">
          <wp:extent cx="605155" cy="433070"/>
          <wp:effectExtent l="0" t="0" r="0" b="0"/>
          <wp:docPr id="1073741825" name="officeArt object" descr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jpg" descr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5155" cy="433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</w:p>
  <w:p w14:paraId="0301E5F9" w14:textId="77777777" w:rsidR="00213BB0" w:rsidRDefault="0024092C">
    <w:pPr>
      <w:tabs>
        <w:tab w:val="center" w:pos="4819"/>
        <w:tab w:val="right" w:pos="9612"/>
      </w:tabs>
    </w:pPr>
    <w:r>
      <w:rPr>
        <w:sz w:val="16"/>
        <w:szCs w:val="16"/>
      </w:rPr>
      <w:t xml:space="preserve">Deputazione Teatrale Teatro Marrucino – Comune di Chieti – Via Cesare de Lollis, 10 – 66100 Chieti – Tel. 0871 321491 – P.I. 00098000698 </w:t>
    </w:r>
    <w:r>
      <w:fldChar w:fldCharType="begin"/>
    </w:r>
    <w:r>
      <w:instrText xml:space="preserve"> PAGE </w:instrText>
    </w:r>
    <w:r>
      <w:fldChar w:fldCharType="separate"/>
    </w:r>
    <w:r w:rsidR="00FA2D42">
      <w:rPr>
        <w:noProof/>
      </w:rPr>
      <w:t>1</w:t>
    </w:r>
    <w:r>
      <w:fldChar w:fldCharType="end"/>
    </w:r>
    <w:r>
      <w:rPr>
        <w:sz w:val="16"/>
        <w:szCs w:val="16"/>
      </w:rPr>
      <w:t>/</w:t>
    </w:r>
    <w:fldSimple w:instr=" NUMPAGES ">
      <w:r w:rsidR="00FA2D4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217C9" w14:textId="77777777" w:rsidR="005F69A1" w:rsidRDefault="005F69A1">
      <w:r>
        <w:separator/>
      </w:r>
    </w:p>
  </w:footnote>
  <w:footnote w:type="continuationSeparator" w:id="0">
    <w:p w14:paraId="3A6EEC66" w14:textId="77777777" w:rsidR="005F69A1" w:rsidRDefault="005F6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98E4" w14:textId="77777777" w:rsidR="00213BB0" w:rsidRDefault="00213BB0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BB0"/>
    <w:rsid w:val="000670F4"/>
    <w:rsid w:val="000764A7"/>
    <w:rsid w:val="00085C5F"/>
    <w:rsid w:val="000D2C37"/>
    <w:rsid w:val="000D68EC"/>
    <w:rsid w:val="00110188"/>
    <w:rsid w:val="00144676"/>
    <w:rsid w:val="00190A0B"/>
    <w:rsid w:val="001C5D96"/>
    <w:rsid w:val="00213BB0"/>
    <w:rsid w:val="002346A4"/>
    <w:rsid w:val="0024092C"/>
    <w:rsid w:val="002505FF"/>
    <w:rsid w:val="00252393"/>
    <w:rsid w:val="00252AC7"/>
    <w:rsid w:val="00265644"/>
    <w:rsid w:val="002D603D"/>
    <w:rsid w:val="00301419"/>
    <w:rsid w:val="00311D37"/>
    <w:rsid w:val="0032756E"/>
    <w:rsid w:val="003321A3"/>
    <w:rsid w:val="00334BAA"/>
    <w:rsid w:val="00375659"/>
    <w:rsid w:val="003B1D71"/>
    <w:rsid w:val="003D4F57"/>
    <w:rsid w:val="0042387F"/>
    <w:rsid w:val="00434E3A"/>
    <w:rsid w:val="0046747D"/>
    <w:rsid w:val="00494DE8"/>
    <w:rsid w:val="004D50CD"/>
    <w:rsid w:val="00526C21"/>
    <w:rsid w:val="005951CB"/>
    <w:rsid w:val="005F69A1"/>
    <w:rsid w:val="00634F46"/>
    <w:rsid w:val="00681B7C"/>
    <w:rsid w:val="00697643"/>
    <w:rsid w:val="006A6A46"/>
    <w:rsid w:val="00704660"/>
    <w:rsid w:val="00745B47"/>
    <w:rsid w:val="00772893"/>
    <w:rsid w:val="00784A38"/>
    <w:rsid w:val="007D0F5C"/>
    <w:rsid w:val="00825BFD"/>
    <w:rsid w:val="008735DE"/>
    <w:rsid w:val="008B3E3F"/>
    <w:rsid w:val="00930669"/>
    <w:rsid w:val="00961EB6"/>
    <w:rsid w:val="00986687"/>
    <w:rsid w:val="009F68C1"/>
    <w:rsid w:val="00A25A4F"/>
    <w:rsid w:val="00A4730B"/>
    <w:rsid w:val="00A52A9D"/>
    <w:rsid w:val="00A900E6"/>
    <w:rsid w:val="00AA4B18"/>
    <w:rsid w:val="00AB16A2"/>
    <w:rsid w:val="00AD0F28"/>
    <w:rsid w:val="00AE3F17"/>
    <w:rsid w:val="00AF6345"/>
    <w:rsid w:val="00B067DD"/>
    <w:rsid w:val="00B37713"/>
    <w:rsid w:val="00B92B4D"/>
    <w:rsid w:val="00C60AC9"/>
    <w:rsid w:val="00CC29F5"/>
    <w:rsid w:val="00CF7564"/>
    <w:rsid w:val="00D24616"/>
    <w:rsid w:val="00D81C7D"/>
    <w:rsid w:val="00DD07DA"/>
    <w:rsid w:val="00DF3434"/>
    <w:rsid w:val="00E2243A"/>
    <w:rsid w:val="00E467D2"/>
    <w:rsid w:val="00EA05A2"/>
    <w:rsid w:val="00EA5E75"/>
    <w:rsid w:val="00F1021E"/>
    <w:rsid w:val="00F37E91"/>
    <w:rsid w:val="00F77DDE"/>
    <w:rsid w:val="00F91DFF"/>
    <w:rsid w:val="00FA2D42"/>
    <w:rsid w:val="00FC2052"/>
    <w:rsid w:val="00F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ED5C"/>
  <w15:docId w15:val="{D6116007-E7CF-4A99-93AE-3675F03A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jc w:val="center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vkekvd">
    <w:name w:val="vkekvd"/>
    <w:basedOn w:val="Carpredefinitoparagrafo"/>
    <w:rsid w:val="00B3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Direzione Amministrativa</cp:lastModifiedBy>
  <cp:revision>16</cp:revision>
  <cp:lastPrinted>2025-10-22T14:11:00Z</cp:lastPrinted>
  <dcterms:created xsi:type="dcterms:W3CDTF">2026-02-10T17:27:00Z</dcterms:created>
  <dcterms:modified xsi:type="dcterms:W3CDTF">2026-02-10T17:53:00Z</dcterms:modified>
</cp:coreProperties>
</file>